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BB" w:rsidRPr="00681C7C" w:rsidRDefault="004414F5" w:rsidP="00681C7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9B586A">
        <w:rPr>
          <w:b/>
          <w:sz w:val="24"/>
          <w:szCs w:val="24"/>
        </w:rPr>
        <w:t xml:space="preserve">ENTORNO a las </w:t>
      </w:r>
      <w:r w:rsidR="00D916A3" w:rsidRPr="004D41CF">
        <w:rPr>
          <w:b/>
          <w:sz w:val="24"/>
          <w:szCs w:val="24"/>
        </w:rPr>
        <w:t xml:space="preserve"> </w:t>
      </w:r>
      <w:r w:rsidR="005554BB" w:rsidRPr="004D41CF">
        <w:rPr>
          <w:b/>
          <w:sz w:val="24"/>
          <w:szCs w:val="24"/>
        </w:rPr>
        <w:t>personas con Alzheimer</w:t>
      </w:r>
      <w:r w:rsidR="003904D7" w:rsidRPr="004D41CF">
        <w:rPr>
          <w:b/>
          <w:sz w:val="24"/>
          <w:szCs w:val="24"/>
        </w:rPr>
        <w:t xml:space="preserve"> en </w:t>
      </w:r>
      <w:r w:rsidR="00681C7C">
        <w:rPr>
          <w:b/>
          <w:sz w:val="24"/>
          <w:szCs w:val="24"/>
        </w:rPr>
        <w:t xml:space="preserve">Torrijos-Tembleque- Noves y </w:t>
      </w:r>
      <w:r w:rsidR="003904D7" w:rsidRPr="004D41CF">
        <w:rPr>
          <w:b/>
          <w:sz w:val="24"/>
          <w:szCs w:val="24"/>
        </w:rPr>
        <w:t>Castilla-La Mancha</w:t>
      </w:r>
      <w:r w:rsidR="00681C7C">
        <w:rPr>
          <w:b/>
          <w:sz w:val="24"/>
          <w:szCs w:val="24"/>
        </w:rPr>
        <w:t>.</w:t>
      </w:r>
    </w:p>
    <w:tbl>
      <w:tblPr>
        <w:tblpPr w:leftFromText="45" w:rightFromText="45" w:vertAnchor="text" w:horzAnchor="margin" w:tblpY="4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</w:tblGrid>
      <w:tr w:rsidR="009B586A" w:rsidRPr="004D41CF" w:rsidTr="009B586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C247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SÍNTOMAS</w:t>
            </w:r>
          </w:p>
        </w:tc>
      </w:tr>
      <w:tr w:rsidR="009B586A" w:rsidRPr="004D41CF" w:rsidTr="009B586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C247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Dificultad para aprender o retener información nueva, sobre todo si afecta a la actividad diaria y laboral</w:t>
            </w:r>
          </w:p>
        </w:tc>
      </w:tr>
      <w:tr w:rsidR="009B586A" w:rsidRPr="004D41CF" w:rsidTr="009B586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C247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Dificultad para realizar  tareas complejas que antes realizaba con normalidad</w:t>
            </w:r>
          </w:p>
        </w:tc>
      </w:tr>
      <w:tr w:rsidR="009B586A" w:rsidRPr="004D41CF" w:rsidTr="009B586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C247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Desorientación de tiempo y espacio</w:t>
            </w:r>
          </w:p>
        </w:tc>
      </w:tr>
      <w:tr w:rsidR="009B586A" w:rsidRPr="004D41CF" w:rsidTr="009B586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C247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Problemas con el lenguaje</w:t>
            </w:r>
          </w:p>
        </w:tc>
      </w:tr>
      <w:tr w:rsidR="009B586A" w:rsidRPr="004D41CF" w:rsidTr="009B586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C247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Cambios bruscos en el estado de ánimo, la personalidad o la conducta</w:t>
            </w:r>
          </w:p>
        </w:tc>
      </w:tr>
    </w:tbl>
    <w:tbl>
      <w:tblPr>
        <w:tblpPr w:leftFromText="141" w:rightFromText="141" w:vertAnchor="text" w:horzAnchor="page" w:tblpX="6626" w:tblpY="29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</w:tblGrid>
      <w:tr w:rsidR="009B586A" w:rsidRPr="004D41CF" w:rsidTr="009B586A">
        <w:trPr>
          <w:tblCellSpacing w:w="0" w:type="dxa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9B586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MEDIDAS PREVENTIVAS</w:t>
            </w:r>
          </w:p>
        </w:tc>
      </w:tr>
      <w:tr w:rsidR="009B586A" w:rsidRPr="004D41CF" w:rsidTr="009B586A">
        <w:trPr>
          <w:tblCellSpacing w:w="0" w:type="dxa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9B586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Mantenerse activo social e intelectualmente</w:t>
            </w:r>
          </w:p>
        </w:tc>
      </w:tr>
      <w:tr w:rsidR="009B586A" w:rsidRPr="004D41CF" w:rsidTr="009B586A">
        <w:trPr>
          <w:tblCellSpacing w:w="0" w:type="dxa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9B586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Hacer ejercicio físico</w:t>
            </w:r>
          </w:p>
        </w:tc>
      </w:tr>
      <w:tr w:rsidR="009B586A" w:rsidRPr="004D41CF" w:rsidTr="009B586A">
        <w:trPr>
          <w:tblCellSpacing w:w="0" w:type="dxa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9B586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Controlar los factores de riesgo cardiovasculares (hipertensión arterial, hiperlipemia, diabetes, obesidad)</w:t>
            </w:r>
          </w:p>
        </w:tc>
      </w:tr>
      <w:tr w:rsidR="009B586A" w:rsidRPr="004D41CF" w:rsidTr="009B586A">
        <w:trPr>
          <w:tblCellSpacing w:w="0" w:type="dxa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9B586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No consumir alcohol  ni tabaco</w:t>
            </w:r>
          </w:p>
        </w:tc>
      </w:tr>
      <w:tr w:rsidR="009B586A" w:rsidRPr="004D41CF" w:rsidTr="009B586A">
        <w:trPr>
          <w:tblCellSpacing w:w="0" w:type="dxa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6A" w:rsidRPr="004D41CF" w:rsidRDefault="009B586A" w:rsidP="009B586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41CF">
              <w:rPr>
                <w:rFonts w:eastAsia="Times New Roman" w:cs="Times New Roman"/>
                <w:sz w:val="24"/>
                <w:szCs w:val="24"/>
              </w:rPr>
              <w:t>Seguir una dieta mediterránea con consumo de alimentos ricos en antioxidantes y omega 3</w:t>
            </w:r>
          </w:p>
        </w:tc>
      </w:tr>
    </w:tbl>
    <w:p w:rsidR="009B586A" w:rsidRDefault="009B586A" w:rsidP="00F53E64">
      <w:pPr>
        <w:jc w:val="both"/>
        <w:rPr>
          <w:sz w:val="24"/>
          <w:szCs w:val="24"/>
        </w:rPr>
      </w:pPr>
    </w:p>
    <w:p w:rsidR="003904D7" w:rsidRPr="009B586A" w:rsidRDefault="00CF2C7A" w:rsidP="00F53E64">
      <w:pPr>
        <w:jc w:val="both"/>
        <w:rPr>
          <w:rFonts w:cs="Arial"/>
          <w:sz w:val="24"/>
          <w:szCs w:val="24"/>
        </w:rPr>
      </w:pPr>
      <w:r w:rsidRPr="004D41CF">
        <w:rPr>
          <w:sz w:val="24"/>
          <w:szCs w:val="24"/>
        </w:rPr>
        <w:t>Alzheimer es</w:t>
      </w:r>
      <w:r w:rsidR="005554BB" w:rsidRPr="004D41CF">
        <w:rPr>
          <w:sz w:val="24"/>
          <w:szCs w:val="24"/>
        </w:rPr>
        <w:t xml:space="preserve"> la forma de demencia más frecuente</w:t>
      </w:r>
      <w:r w:rsidR="004414F5">
        <w:rPr>
          <w:sz w:val="24"/>
          <w:szCs w:val="24"/>
        </w:rPr>
        <w:t xml:space="preserve">, afectando a </w:t>
      </w:r>
      <w:r w:rsidR="003904D7" w:rsidRPr="004D41CF">
        <w:rPr>
          <w:sz w:val="24"/>
          <w:szCs w:val="24"/>
        </w:rPr>
        <w:t>7 de cada 10</w:t>
      </w:r>
      <w:r w:rsidR="004414F5">
        <w:rPr>
          <w:sz w:val="24"/>
          <w:szCs w:val="24"/>
        </w:rPr>
        <w:t xml:space="preserve"> personas con demencia</w:t>
      </w:r>
      <w:r w:rsidRPr="004D41CF">
        <w:rPr>
          <w:sz w:val="24"/>
          <w:szCs w:val="24"/>
        </w:rPr>
        <w:t>.</w:t>
      </w:r>
      <w:r w:rsidR="004414F5">
        <w:rPr>
          <w:rFonts w:cs="Arial"/>
          <w:sz w:val="24"/>
          <w:szCs w:val="24"/>
        </w:rPr>
        <w:t xml:space="preserve"> E</w:t>
      </w:r>
      <w:r w:rsidR="004414F5" w:rsidRPr="004D41CF">
        <w:rPr>
          <w:rFonts w:cs="Arial"/>
          <w:sz w:val="24"/>
          <w:szCs w:val="24"/>
        </w:rPr>
        <w:t>s el problema de salud más importante en España. Representa más del 60 % de la dependencia en España. Podría pensarse que es la epidemia del siglo XXI.</w:t>
      </w:r>
    </w:p>
    <w:p w:rsidR="0001652C" w:rsidRPr="004D41CF" w:rsidRDefault="0001652C" w:rsidP="00695AF1">
      <w:pPr>
        <w:jc w:val="both"/>
        <w:rPr>
          <w:rFonts w:cs="Arial"/>
          <w:sz w:val="24"/>
          <w:szCs w:val="24"/>
        </w:rPr>
      </w:pPr>
      <w:r w:rsidRPr="004D41CF">
        <w:rPr>
          <w:rFonts w:cs="Arial"/>
          <w:sz w:val="24"/>
          <w:szCs w:val="24"/>
        </w:rPr>
        <w:t>El Alzheimer todavía no tiene cura. Desconocemos su origen y causas. Sabemos que es una enfermedad, no una consecuencia de hacernos mayores, y por lo tanto podemos encontrar un</w:t>
      </w:r>
      <w:r w:rsidR="00B559C8" w:rsidRPr="004D41CF">
        <w:rPr>
          <w:rFonts w:cs="Arial"/>
          <w:sz w:val="24"/>
          <w:szCs w:val="24"/>
        </w:rPr>
        <w:t xml:space="preserve">a solución para las </w:t>
      </w:r>
      <w:r w:rsidRPr="004D41CF">
        <w:rPr>
          <w:rFonts w:cs="Arial"/>
          <w:sz w:val="24"/>
          <w:szCs w:val="24"/>
        </w:rPr>
        <w:t>personas que la padecen junto a sus familiares. Apostamos por dedicar nuestro esfuerzo a la identificación precoz y la prevención de la enfermedad de Alzheimer.</w:t>
      </w:r>
    </w:p>
    <w:p w:rsidR="00B559C8" w:rsidRPr="004D41CF" w:rsidRDefault="00B559C8" w:rsidP="00695AF1">
      <w:pPr>
        <w:jc w:val="both"/>
        <w:rPr>
          <w:rFonts w:cs="Arial"/>
          <w:sz w:val="24"/>
          <w:szCs w:val="24"/>
        </w:rPr>
      </w:pPr>
      <w:r w:rsidRPr="004D41CF">
        <w:rPr>
          <w:rFonts w:cs="Arial"/>
          <w:sz w:val="24"/>
          <w:szCs w:val="24"/>
        </w:rPr>
        <w:t>La dificultad para aprender o retener información nueva, la desorientación espacial y temporal, los problemas con el lenguaje, y los cambios en el estado de ánimo, en la personalidad y en el comportamiento  son algunos de los signos de aviso de una posible demencia.</w:t>
      </w:r>
    </w:p>
    <w:p w:rsidR="004414F5" w:rsidRDefault="0001652C" w:rsidP="00695AF1">
      <w:pPr>
        <w:jc w:val="both"/>
        <w:rPr>
          <w:rFonts w:cs="Arial"/>
          <w:sz w:val="24"/>
          <w:szCs w:val="24"/>
        </w:rPr>
      </w:pPr>
      <w:r w:rsidRPr="004D41CF">
        <w:rPr>
          <w:rFonts w:cs="Arial"/>
          <w:sz w:val="24"/>
          <w:szCs w:val="24"/>
        </w:rPr>
        <w:t xml:space="preserve">Como la enfermedad tiene una forma de aparición variada y tiene un desarrollo gradual, el estadio inicial puede pasar desapercibido. Para los pacientes y familiares resulta complicado distinguirlos primeros síntomas del Alzheimer de los cambios propios de la edad", "Por eso es importante recordar que </w:t>
      </w:r>
      <w:r w:rsidRPr="009B586A">
        <w:rPr>
          <w:rFonts w:cs="Arial"/>
          <w:b/>
          <w:sz w:val="24"/>
          <w:szCs w:val="24"/>
        </w:rPr>
        <w:t>la edad, por si misma, no produce demencia</w:t>
      </w:r>
      <w:r w:rsidRPr="004D41CF">
        <w:rPr>
          <w:rFonts w:cs="Arial"/>
          <w:sz w:val="24"/>
          <w:szCs w:val="24"/>
        </w:rPr>
        <w:t>. La edad puede hacer que disminuya la agilidad a la hora de aprender o a la hora de recordar, pero la edad no explica la pérdida de recuerdos o los fallos repetidos en la memoria cotidiana". </w:t>
      </w:r>
    </w:p>
    <w:p w:rsidR="0001652C" w:rsidRDefault="004414F5" w:rsidP="00695AF1">
      <w:pPr>
        <w:jc w:val="both"/>
        <w:rPr>
          <w:rFonts w:ascii="HelveticaNeue-Light" w:hAnsi="HelveticaNeue-Light" w:cs="HelveticaNeue-Light"/>
          <w:szCs w:val="20"/>
        </w:rPr>
      </w:pPr>
      <w:r w:rsidRPr="004414F5">
        <w:rPr>
          <w:rFonts w:ascii="HelveticaNeue-Light" w:hAnsi="HelveticaNeue-Light" w:cs="HelveticaNeue-Light"/>
          <w:szCs w:val="20"/>
        </w:rPr>
        <w:t>Los estudios epidemiológicos en el anciano con demencia presentan una variabilidad metodológica significativa, que trae como consecuencia datos diferentes.</w:t>
      </w:r>
    </w:p>
    <w:p w:rsidR="009D33B2" w:rsidRPr="009D33B2" w:rsidRDefault="004414F5" w:rsidP="004414F5">
      <w:pPr>
        <w:jc w:val="both"/>
        <w:rPr>
          <w:sz w:val="24"/>
          <w:szCs w:val="24"/>
        </w:rPr>
      </w:pPr>
      <w:r w:rsidRPr="004414F5">
        <w:rPr>
          <w:sz w:val="24"/>
        </w:rPr>
        <w:t>Se calcula que entre un 5% y un 8% de la población general de 60 años o más sufre demencia en un determinado momento. (OMS)</w:t>
      </w:r>
      <w:r w:rsidR="00411D05">
        <w:rPr>
          <w:sz w:val="24"/>
        </w:rPr>
        <w:t xml:space="preserve">. </w:t>
      </w:r>
      <w:r w:rsidR="00411D05" w:rsidRPr="002C40C8">
        <w:rPr>
          <w:sz w:val="24"/>
          <w:szCs w:val="24"/>
        </w:rPr>
        <w:t xml:space="preserve">Se calcula que el retraso en la </w:t>
      </w:r>
      <w:r w:rsidR="00411D05" w:rsidRPr="002C40C8">
        <w:rPr>
          <w:sz w:val="24"/>
          <w:szCs w:val="24"/>
        </w:rPr>
        <w:lastRenderedPageBreak/>
        <w:t>aparición de la EA en un año, mediante actividades preventivas, reduciría en 12 millones el número de enfermos, en 2050, a nivel mundial</w:t>
      </w:r>
      <w:r w:rsidR="009D33B2">
        <w:rPr>
          <w:sz w:val="24"/>
          <w:szCs w:val="24"/>
        </w:rPr>
        <w:t>.</w:t>
      </w:r>
    </w:p>
    <w:p w:rsidR="009B586A" w:rsidRPr="004414F5" w:rsidRDefault="009B586A" w:rsidP="004414F5">
      <w:pPr>
        <w:jc w:val="both"/>
        <w:rPr>
          <w:sz w:val="28"/>
          <w:szCs w:val="24"/>
        </w:rPr>
      </w:pPr>
      <w:r>
        <w:rPr>
          <w:sz w:val="24"/>
        </w:rPr>
        <w:t>En Castilla-La Mancha los datos muestran lo siguiente:</w:t>
      </w:r>
    </w:p>
    <w:tbl>
      <w:tblPr>
        <w:tblStyle w:val="Tablaconcuadrcula"/>
        <w:tblW w:w="5637" w:type="dxa"/>
        <w:jc w:val="center"/>
        <w:tblLook w:val="04A0" w:firstRow="1" w:lastRow="0" w:firstColumn="1" w:lastColumn="0" w:noHBand="0" w:noVBand="1"/>
      </w:tblPr>
      <w:tblGrid>
        <w:gridCol w:w="1728"/>
        <w:gridCol w:w="2349"/>
        <w:gridCol w:w="1560"/>
      </w:tblGrid>
      <w:tr w:rsidR="009D33B2" w:rsidRPr="004D41CF" w:rsidTr="009D33B2">
        <w:trPr>
          <w:jc w:val="center"/>
        </w:trPr>
        <w:tc>
          <w:tcPr>
            <w:tcW w:w="1728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 w:rsidRPr="004D41CF">
              <w:rPr>
                <w:sz w:val="24"/>
                <w:szCs w:val="24"/>
                <w:lang w:val="es-ES_tradnl"/>
              </w:rPr>
              <w:t>C-M, 2015</w:t>
            </w:r>
          </w:p>
        </w:tc>
        <w:tc>
          <w:tcPr>
            <w:tcW w:w="2349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 w:rsidRPr="004D41CF">
              <w:rPr>
                <w:sz w:val="24"/>
                <w:szCs w:val="24"/>
                <w:lang w:val="es-ES_tradnl"/>
              </w:rPr>
              <w:t>DEMENCIA</w:t>
            </w:r>
          </w:p>
        </w:tc>
        <w:tc>
          <w:tcPr>
            <w:tcW w:w="1560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 w:rsidRPr="004D41CF">
              <w:rPr>
                <w:sz w:val="24"/>
                <w:szCs w:val="24"/>
                <w:lang w:val="es-ES_tradnl"/>
              </w:rPr>
              <w:t>ALZHEIMER</w:t>
            </w:r>
          </w:p>
        </w:tc>
      </w:tr>
      <w:tr w:rsidR="009D33B2" w:rsidRPr="004D41CF" w:rsidTr="009D33B2">
        <w:trPr>
          <w:jc w:val="center"/>
        </w:trPr>
        <w:tc>
          <w:tcPr>
            <w:tcW w:w="1728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 w:rsidRPr="004D41CF">
              <w:rPr>
                <w:sz w:val="24"/>
                <w:szCs w:val="24"/>
                <w:lang w:val="es-ES_tradnl"/>
              </w:rPr>
              <w:t>INCIDENCIA</w:t>
            </w:r>
          </w:p>
        </w:tc>
        <w:tc>
          <w:tcPr>
            <w:tcW w:w="2349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 w:rsidRPr="004D41CF">
              <w:rPr>
                <w:sz w:val="24"/>
                <w:szCs w:val="24"/>
                <w:lang w:val="es-ES_tradnl"/>
              </w:rPr>
              <w:t>350/año</w:t>
            </w:r>
          </w:p>
        </w:tc>
        <w:tc>
          <w:tcPr>
            <w:tcW w:w="1560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 w:rsidRPr="004D41CF">
              <w:rPr>
                <w:sz w:val="24"/>
                <w:szCs w:val="24"/>
                <w:lang w:val="es-ES_tradnl"/>
              </w:rPr>
              <w:t>250/año</w:t>
            </w:r>
          </w:p>
        </w:tc>
      </w:tr>
      <w:tr w:rsidR="009D33B2" w:rsidRPr="004D41CF" w:rsidTr="009D33B2">
        <w:trPr>
          <w:jc w:val="center"/>
        </w:trPr>
        <w:tc>
          <w:tcPr>
            <w:tcW w:w="1728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 w:rsidRPr="004D41CF">
              <w:rPr>
                <w:sz w:val="24"/>
                <w:szCs w:val="24"/>
                <w:lang w:val="es-ES_tradnl"/>
              </w:rPr>
              <w:t>PREVALENCIA</w:t>
            </w:r>
          </w:p>
        </w:tc>
        <w:tc>
          <w:tcPr>
            <w:tcW w:w="2349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 w:rsidRPr="004D41CF">
              <w:rPr>
                <w:sz w:val="24"/>
                <w:szCs w:val="24"/>
                <w:lang w:val="es-ES_tradnl"/>
              </w:rPr>
              <w:t>35.856  (5-15%)</w:t>
            </w:r>
          </w:p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 w:rsidRPr="004D41CF">
              <w:rPr>
                <w:sz w:val="24"/>
                <w:szCs w:val="24"/>
                <w:lang w:val="es-ES_tradnl"/>
              </w:rPr>
              <w:t>(1 de cada 10 &gt;65años)</w:t>
            </w:r>
          </w:p>
        </w:tc>
        <w:tc>
          <w:tcPr>
            <w:tcW w:w="1560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 w:rsidRPr="004D41CF">
              <w:rPr>
                <w:sz w:val="24"/>
                <w:szCs w:val="24"/>
                <w:lang w:val="es-ES_tradnl"/>
              </w:rPr>
              <w:t>25.099  (7 %)</w:t>
            </w:r>
          </w:p>
        </w:tc>
      </w:tr>
      <w:tr w:rsidR="009D33B2" w:rsidRPr="004D41CF" w:rsidTr="009D33B2">
        <w:trPr>
          <w:jc w:val="center"/>
        </w:trPr>
        <w:tc>
          <w:tcPr>
            <w:tcW w:w="1728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TORRIJOS</w:t>
            </w:r>
          </w:p>
        </w:tc>
        <w:tc>
          <w:tcPr>
            <w:tcW w:w="2349" w:type="dxa"/>
          </w:tcPr>
          <w:p w:rsidR="009D33B2" w:rsidRPr="00945B4F" w:rsidRDefault="00945B4F" w:rsidP="00945B4F">
            <w:pPr>
              <w:pStyle w:val="Prrafodelista"/>
              <w:rPr>
                <w:sz w:val="24"/>
                <w:szCs w:val="24"/>
                <w:lang w:val="es-ES_tradnl"/>
              </w:rPr>
            </w:pPr>
            <w:r>
              <w:rPr>
                <w:rStyle w:val="Textoennegrita"/>
              </w:rPr>
              <w:t>1.300 personas con demencia</w:t>
            </w:r>
          </w:p>
        </w:tc>
        <w:tc>
          <w:tcPr>
            <w:tcW w:w="1560" w:type="dxa"/>
          </w:tcPr>
          <w:p w:rsidR="009D33B2" w:rsidRPr="004D41CF" w:rsidRDefault="00A468E6" w:rsidP="00C2474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900 </w:t>
            </w:r>
            <w:r>
              <w:rPr>
                <w:rStyle w:val="Textoennegrita"/>
              </w:rPr>
              <w:t>personas con Alzheimer</w:t>
            </w:r>
          </w:p>
        </w:tc>
      </w:tr>
      <w:tr w:rsidR="009D33B2" w:rsidRPr="004D41CF" w:rsidTr="009D33B2">
        <w:trPr>
          <w:jc w:val="center"/>
        </w:trPr>
        <w:tc>
          <w:tcPr>
            <w:tcW w:w="1728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TEMBLEQUE</w:t>
            </w:r>
          </w:p>
        </w:tc>
        <w:tc>
          <w:tcPr>
            <w:tcW w:w="2349" w:type="dxa"/>
          </w:tcPr>
          <w:p w:rsidR="009D33B2" w:rsidRPr="004D41CF" w:rsidRDefault="00A468E6" w:rsidP="00C2474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230 </w:t>
            </w:r>
          </w:p>
        </w:tc>
        <w:tc>
          <w:tcPr>
            <w:tcW w:w="1560" w:type="dxa"/>
          </w:tcPr>
          <w:p w:rsidR="009D33B2" w:rsidRPr="004D41CF" w:rsidRDefault="00A468E6" w:rsidP="00C2474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161</w:t>
            </w:r>
          </w:p>
        </w:tc>
      </w:tr>
      <w:tr w:rsidR="009D33B2" w:rsidRPr="004D41CF" w:rsidTr="009D33B2">
        <w:trPr>
          <w:jc w:val="center"/>
        </w:trPr>
        <w:tc>
          <w:tcPr>
            <w:tcW w:w="1728" w:type="dxa"/>
          </w:tcPr>
          <w:p w:rsidR="009D33B2" w:rsidRPr="004D41CF" w:rsidRDefault="009D33B2" w:rsidP="00C2474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NOVES</w:t>
            </w:r>
          </w:p>
        </w:tc>
        <w:tc>
          <w:tcPr>
            <w:tcW w:w="2349" w:type="dxa"/>
          </w:tcPr>
          <w:p w:rsidR="009D33B2" w:rsidRPr="004D41CF" w:rsidRDefault="00A468E6" w:rsidP="00C2474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274</w:t>
            </w:r>
          </w:p>
        </w:tc>
        <w:tc>
          <w:tcPr>
            <w:tcW w:w="1560" w:type="dxa"/>
          </w:tcPr>
          <w:p w:rsidR="009D33B2" w:rsidRPr="004D41CF" w:rsidRDefault="00A468E6" w:rsidP="00C2474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190</w:t>
            </w:r>
          </w:p>
        </w:tc>
      </w:tr>
    </w:tbl>
    <w:p w:rsidR="009D33B2" w:rsidRDefault="009D33B2" w:rsidP="0001652C">
      <w:pPr>
        <w:jc w:val="both"/>
        <w:rPr>
          <w:rFonts w:cs="Arial"/>
          <w:b/>
          <w:sz w:val="24"/>
          <w:szCs w:val="24"/>
        </w:rPr>
      </w:pPr>
      <w:r w:rsidRPr="00C541FD">
        <w:rPr>
          <w:rFonts w:ascii="HelveticaNeue-Light" w:hAnsi="HelveticaNeue-Light" w:cs="HelveticaNeue-Light"/>
          <w:b/>
          <w:sz w:val="20"/>
          <w:szCs w:val="20"/>
        </w:rPr>
        <w:t>Todos los estudios encuentran tasas de prevalencia que se incrementan con la edad.</w:t>
      </w:r>
    </w:p>
    <w:p w:rsidR="009B586A" w:rsidRPr="009B586A" w:rsidRDefault="009B586A" w:rsidP="0001652C">
      <w:pPr>
        <w:jc w:val="both"/>
        <w:rPr>
          <w:rFonts w:cs="Arial"/>
          <w:b/>
          <w:sz w:val="24"/>
          <w:szCs w:val="24"/>
        </w:rPr>
      </w:pPr>
      <w:r w:rsidRPr="009B586A">
        <w:rPr>
          <w:rFonts w:cs="Arial"/>
          <w:b/>
          <w:sz w:val="24"/>
          <w:szCs w:val="24"/>
        </w:rPr>
        <w:t xml:space="preserve">CONSEJOS: </w:t>
      </w:r>
    </w:p>
    <w:p w:rsidR="009B586A" w:rsidRPr="00F45B77" w:rsidRDefault="009B586A" w:rsidP="009B586A">
      <w:pPr>
        <w:jc w:val="both"/>
        <w:rPr>
          <w:rFonts w:cs="Arial"/>
        </w:rPr>
      </w:pPr>
      <w:r w:rsidRPr="00F45B77">
        <w:rPr>
          <w:rFonts w:cs="Arial"/>
        </w:rPr>
        <w:t xml:space="preserve">El consumo de </w:t>
      </w:r>
      <w:r w:rsidRPr="009B586A">
        <w:rPr>
          <w:rFonts w:cs="Arial"/>
          <w:b/>
        </w:rPr>
        <w:t>tabaco</w:t>
      </w:r>
      <w:r w:rsidRPr="00F45B77">
        <w:rPr>
          <w:rFonts w:cs="Arial"/>
        </w:rPr>
        <w:t xml:space="preserve"> es un factor de riesgo para el desarrollo de una demencia ya que, según datos de la Organización Mundial de la Salud (OMS), puede estar detrás de hasta el 14% de los casos de Alzheimer.</w:t>
      </w:r>
    </w:p>
    <w:p w:rsidR="009B586A" w:rsidRPr="00F45B77" w:rsidRDefault="009B586A" w:rsidP="009B586A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F45B77">
        <w:rPr>
          <w:rFonts w:eastAsia="Times New Roman" w:cs="Arial"/>
        </w:rPr>
        <w:t xml:space="preserve">Desde hace tiempo se sabe que la </w:t>
      </w:r>
      <w:hyperlink r:id="rId7" w:tgtFrame="_blank" w:history="1">
        <w:r w:rsidRPr="009B586A">
          <w:rPr>
            <w:rFonts w:eastAsia="Times New Roman" w:cs="Arial"/>
            <w:b/>
          </w:rPr>
          <w:t>obesidad</w:t>
        </w:r>
      </w:hyperlink>
      <w:r w:rsidRPr="00F45B77">
        <w:rPr>
          <w:rFonts w:eastAsia="Times New Roman" w:cs="Arial"/>
        </w:rPr>
        <w:t xml:space="preserve">, también agrava el riesgo de sufrir </w:t>
      </w:r>
      <w:hyperlink r:id="rId8" w:tgtFrame="_blank" w:history="1">
        <w:r w:rsidRPr="00F45B77">
          <w:rPr>
            <w:rFonts w:eastAsia="Times New Roman" w:cs="Arial"/>
          </w:rPr>
          <w:t>alzhéimer</w:t>
        </w:r>
      </w:hyperlink>
      <w:r w:rsidRPr="00F45B77">
        <w:rPr>
          <w:rFonts w:eastAsia="Times New Roman" w:cs="Arial"/>
        </w:rPr>
        <w:t>.</w:t>
      </w:r>
    </w:p>
    <w:p w:rsidR="009B586A" w:rsidRPr="00F45B77" w:rsidRDefault="009B586A" w:rsidP="009B586A">
      <w:pPr>
        <w:jc w:val="both"/>
      </w:pPr>
      <w:r w:rsidRPr="00F45B77">
        <w:t xml:space="preserve">Todos los hábitos relacionados con la </w:t>
      </w:r>
      <w:r w:rsidRPr="009B586A">
        <w:rPr>
          <w:b/>
        </w:rPr>
        <w:t>buena salud</w:t>
      </w:r>
      <w:r w:rsidRPr="00F45B77">
        <w:t xml:space="preserve"> también protegen contra la demencia y el alzhéimer. Algunos estudios han llegado a indicar que unos hábitos de vida saludables pueden reducir el  40% de los casos de Alzheimer.</w:t>
      </w:r>
    </w:p>
    <w:p w:rsidR="0001652C" w:rsidRPr="004D41CF" w:rsidRDefault="0001652C" w:rsidP="0001652C">
      <w:pPr>
        <w:jc w:val="both"/>
        <w:rPr>
          <w:sz w:val="24"/>
          <w:szCs w:val="24"/>
        </w:rPr>
      </w:pPr>
      <w:r w:rsidRPr="004D41CF">
        <w:rPr>
          <w:sz w:val="24"/>
          <w:szCs w:val="24"/>
        </w:rPr>
        <w:t>Mejorar los síntomas cognitivos conductuales y funcionales de la enfermedad. Además, el tratamiento pueden estabilizar entre uno y dos años la evolución de los síntomas y pueden incluso retrasar la necesidad de ingreso en residencia</w:t>
      </w:r>
    </w:p>
    <w:p w:rsidR="00AF2573" w:rsidRPr="004D41CF" w:rsidRDefault="00AF2573" w:rsidP="00F53E64">
      <w:pPr>
        <w:jc w:val="both"/>
        <w:rPr>
          <w:sz w:val="24"/>
          <w:szCs w:val="24"/>
        </w:rPr>
      </w:pPr>
      <w:r w:rsidRPr="004D41CF">
        <w:rPr>
          <w:sz w:val="24"/>
          <w:szCs w:val="24"/>
        </w:rPr>
        <w:t xml:space="preserve">Se requiere un abordaje integral de profesionales sociales y de la salud con vías ágiles de coordinación que deben buscar un lenguaje común para que las actuaciones sean más eficaces: </w:t>
      </w:r>
    </w:p>
    <w:p w:rsidR="00AF2573" w:rsidRDefault="00AF2573" w:rsidP="00AF257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F90B6D">
        <w:rPr>
          <w:b/>
          <w:sz w:val="24"/>
          <w:szCs w:val="24"/>
        </w:rPr>
        <w:t>Detección precoz</w:t>
      </w:r>
      <w:r w:rsidRPr="004D41CF">
        <w:rPr>
          <w:sz w:val="24"/>
          <w:szCs w:val="24"/>
        </w:rPr>
        <w:t xml:space="preserve"> en atención primaria de salud y servicios sociales.</w:t>
      </w:r>
    </w:p>
    <w:p w:rsidR="00F90B6D" w:rsidRPr="004D41CF" w:rsidRDefault="00F90B6D" w:rsidP="00AF257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Desarrollar </w:t>
      </w:r>
      <w:r w:rsidRPr="00F90B6D">
        <w:rPr>
          <w:rFonts w:eastAsia="Times New Roman" w:cs="Times New Roman"/>
          <w:b/>
          <w:sz w:val="24"/>
          <w:szCs w:val="24"/>
        </w:rPr>
        <w:t>MEDIDAS PREVENTIVAS.</w:t>
      </w:r>
    </w:p>
    <w:p w:rsidR="00AF2573" w:rsidRPr="004D41CF" w:rsidRDefault="00AF2573" w:rsidP="00AF257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D41CF">
        <w:rPr>
          <w:sz w:val="24"/>
          <w:szCs w:val="24"/>
        </w:rPr>
        <w:t>Correcta evaluación médica.</w:t>
      </w:r>
    </w:p>
    <w:p w:rsidR="00AF2573" w:rsidRPr="004D41CF" w:rsidRDefault="00AF2573" w:rsidP="00AF257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D41CF">
        <w:rPr>
          <w:sz w:val="24"/>
          <w:szCs w:val="24"/>
        </w:rPr>
        <w:t>Valorar la unidad de convivencia, las competencias del cuidador no profesional, economía, vivienda.</w:t>
      </w:r>
    </w:p>
    <w:p w:rsidR="00AF2573" w:rsidRPr="004D41CF" w:rsidRDefault="00AF2573" w:rsidP="00AF257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D41CF">
        <w:rPr>
          <w:sz w:val="24"/>
          <w:szCs w:val="24"/>
        </w:rPr>
        <w:t>Valorar las necesidades que tienen estas personas en las actividades básicas de la vida diaria.</w:t>
      </w:r>
    </w:p>
    <w:p w:rsidR="00AF2573" w:rsidRPr="004D41CF" w:rsidRDefault="00AF2573" w:rsidP="00AF257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D41CF">
        <w:rPr>
          <w:sz w:val="24"/>
          <w:szCs w:val="24"/>
        </w:rPr>
        <w:t>Observar el estrés del cuidador.</w:t>
      </w:r>
    </w:p>
    <w:p w:rsidR="00AF2573" w:rsidRPr="004D41CF" w:rsidRDefault="00AF2573" w:rsidP="00AF257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D41CF">
        <w:rPr>
          <w:sz w:val="24"/>
          <w:szCs w:val="24"/>
        </w:rPr>
        <w:t>Valorar la red social de apoyos y su eficacia.</w:t>
      </w:r>
    </w:p>
    <w:p w:rsidR="00AF2573" w:rsidRPr="004D41CF" w:rsidRDefault="00AF2573" w:rsidP="00AF257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D41CF">
        <w:rPr>
          <w:sz w:val="24"/>
          <w:szCs w:val="24"/>
        </w:rPr>
        <w:t>Aspectos legales.</w:t>
      </w:r>
    </w:p>
    <w:p w:rsidR="00F53E64" w:rsidRPr="004D41CF" w:rsidRDefault="000F4473" w:rsidP="00F53E64">
      <w:pPr>
        <w:jc w:val="both"/>
        <w:rPr>
          <w:sz w:val="24"/>
          <w:szCs w:val="24"/>
        </w:rPr>
      </w:pPr>
      <w:r w:rsidRPr="004D41CF">
        <w:rPr>
          <w:sz w:val="24"/>
          <w:szCs w:val="24"/>
        </w:rPr>
        <w:lastRenderedPageBreak/>
        <w:t>ESTEREOTIPOS:</w:t>
      </w:r>
    </w:p>
    <w:p w:rsidR="000F4473" w:rsidRPr="004D41CF" w:rsidRDefault="000F4473" w:rsidP="000F447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4D41CF">
        <w:rPr>
          <w:sz w:val="24"/>
          <w:szCs w:val="24"/>
        </w:rPr>
        <w:t>La demencia no es contagiosa, aunque pueden existir componentes hereditarios.</w:t>
      </w:r>
    </w:p>
    <w:p w:rsidR="000F4473" w:rsidRPr="004D41CF" w:rsidRDefault="000F4473" w:rsidP="000F447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4D41CF">
        <w:rPr>
          <w:sz w:val="24"/>
          <w:szCs w:val="24"/>
        </w:rPr>
        <w:t xml:space="preserve">Ser mayor no es estar demenciado, aunque es más frecuente en mayores. </w:t>
      </w:r>
    </w:p>
    <w:p w:rsidR="000F4473" w:rsidRPr="004D41CF" w:rsidRDefault="0001652C" w:rsidP="000F4473">
      <w:pPr>
        <w:jc w:val="both"/>
        <w:rPr>
          <w:sz w:val="24"/>
          <w:szCs w:val="24"/>
        </w:rPr>
      </w:pPr>
      <w:r w:rsidRPr="004D41CF">
        <w:rPr>
          <w:sz w:val="24"/>
          <w:szCs w:val="24"/>
        </w:rPr>
        <w:t xml:space="preserve">Sencillo test para </w:t>
      </w:r>
      <w:r w:rsidR="000F4473" w:rsidRPr="004D41CF">
        <w:rPr>
          <w:sz w:val="24"/>
          <w:szCs w:val="24"/>
        </w:rPr>
        <w:t>DETECCIÓN PRECOZ:</w:t>
      </w:r>
    </w:p>
    <w:p w:rsidR="000F4473" w:rsidRPr="004D41CF" w:rsidRDefault="000F4473" w:rsidP="000F447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4D41CF">
        <w:rPr>
          <w:sz w:val="24"/>
          <w:szCs w:val="24"/>
        </w:rPr>
        <w:t xml:space="preserve">Test del </w:t>
      </w:r>
      <w:r w:rsidR="003904D7" w:rsidRPr="004D41CF">
        <w:rPr>
          <w:sz w:val="24"/>
          <w:szCs w:val="24"/>
        </w:rPr>
        <w:t>reloj:</w:t>
      </w:r>
      <w:r w:rsidRPr="004D41CF">
        <w:rPr>
          <w:sz w:val="24"/>
          <w:szCs w:val="24"/>
        </w:rPr>
        <w:t xml:space="preserve"> “dibuja un reloj que marque una hora determinada</w:t>
      </w:r>
      <w:r w:rsidR="003904D7" w:rsidRPr="004D41CF">
        <w:rPr>
          <w:sz w:val="24"/>
          <w:szCs w:val="24"/>
        </w:rPr>
        <w:t xml:space="preserve"> y copia otro”.</w:t>
      </w:r>
    </w:p>
    <w:p w:rsidR="003904D7" w:rsidRPr="004D41CF" w:rsidRDefault="003904D7" w:rsidP="000F447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4D41CF">
        <w:rPr>
          <w:sz w:val="24"/>
          <w:szCs w:val="24"/>
        </w:rPr>
        <w:t>Test del informador. (Consulte a los servicios sociales o de salud)</w:t>
      </w:r>
    </w:p>
    <w:p w:rsidR="00D916A3" w:rsidRDefault="00D916A3" w:rsidP="00D916A3">
      <w:pPr>
        <w:jc w:val="both"/>
      </w:pPr>
      <w:r w:rsidRPr="00F45B77">
        <w:rPr>
          <w:i/>
        </w:rPr>
        <w:t xml:space="preserve">Fuentes: Sistema Nacional Salud. </w:t>
      </w:r>
      <w:r w:rsidR="00CD03D8" w:rsidRPr="00F45B77">
        <w:rPr>
          <w:i/>
        </w:rPr>
        <w:t>Sociedad E</w:t>
      </w:r>
      <w:r w:rsidRPr="00F45B77">
        <w:rPr>
          <w:i/>
        </w:rPr>
        <w:t>spañola de Neurología. Estándares de calidad academia americana de neurología. Asociación Familiares Alzheimer</w:t>
      </w:r>
      <w:r w:rsidR="00CD03D8" w:rsidRPr="00F45B77">
        <w:t>.</w:t>
      </w:r>
      <w:r w:rsidR="009B586A">
        <w:t xml:space="preserve"> Sociedad española de geriatría y gerontología. </w:t>
      </w:r>
      <w:r w:rsidR="004C1613">
        <w:t>Elaboración Comité Cient</w:t>
      </w:r>
      <w:r w:rsidR="00411D05">
        <w:t>ífico  de</w:t>
      </w:r>
      <w:r w:rsidR="004C1613">
        <w:t xml:space="preserve"> Cicerón.</w:t>
      </w:r>
    </w:p>
    <w:p w:rsidR="009D33B2" w:rsidRPr="00F45B77" w:rsidRDefault="009D33B2" w:rsidP="00D916A3">
      <w:pPr>
        <w:jc w:val="both"/>
      </w:pPr>
    </w:p>
    <w:sectPr w:rsidR="009D33B2" w:rsidRPr="00F45B77" w:rsidSect="004871A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80" w:rsidRDefault="00C53180" w:rsidP="002E47BD">
      <w:pPr>
        <w:spacing w:after="0" w:line="240" w:lineRule="auto"/>
      </w:pPr>
      <w:r>
        <w:separator/>
      </w:r>
    </w:p>
  </w:endnote>
  <w:endnote w:type="continuationSeparator" w:id="0">
    <w:p w:rsidR="00C53180" w:rsidRDefault="00C53180" w:rsidP="002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603854"/>
      <w:docPartObj>
        <w:docPartGallery w:val="Page Numbers (Bottom of Page)"/>
        <w:docPartUnique/>
      </w:docPartObj>
    </w:sdtPr>
    <w:sdtEndPr/>
    <w:sdtContent>
      <w:p w:rsidR="002E47BD" w:rsidRDefault="002E47B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E4">
          <w:rPr>
            <w:noProof/>
          </w:rPr>
          <w:t>1</w:t>
        </w:r>
        <w:r>
          <w:fldChar w:fldCharType="end"/>
        </w:r>
      </w:p>
    </w:sdtContent>
  </w:sdt>
  <w:p w:rsidR="002E47BD" w:rsidRDefault="002E47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80" w:rsidRDefault="00C53180" w:rsidP="002E47BD">
      <w:pPr>
        <w:spacing w:after="0" w:line="240" w:lineRule="auto"/>
      </w:pPr>
      <w:r>
        <w:separator/>
      </w:r>
    </w:p>
  </w:footnote>
  <w:footnote w:type="continuationSeparator" w:id="0">
    <w:p w:rsidR="00C53180" w:rsidRDefault="00C53180" w:rsidP="002E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E2D41"/>
    <w:multiLevelType w:val="hybridMultilevel"/>
    <w:tmpl w:val="181E9952"/>
    <w:lvl w:ilvl="0" w:tplc="806412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A1F66"/>
    <w:multiLevelType w:val="multilevel"/>
    <w:tmpl w:val="292A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619D6"/>
    <w:multiLevelType w:val="hybridMultilevel"/>
    <w:tmpl w:val="81E488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D1A9B"/>
    <w:multiLevelType w:val="hybridMultilevel"/>
    <w:tmpl w:val="220C6B72"/>
    <w:lvl w:ilvl="0" w:tplc="6FB61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06A5"/>
    <w:multiLevelType w:val="hybridMultilevel"/>
    <w:tmpl w:val="8A8231A2"/>
    <w:lvl w:ilvl="0" w:tplc="8D903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1FC2"/>
    <w:multiLevelType w:val="hybridMultilevel"/>
    <w:tmpl w:val="097ACF08"/>
    <w:lvl w:ilvl="0" w:tplc="4C06DEF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111E2"/>
    <w:multiLevelType w:val="hybridMultilevel"/>
    <w:tmpl w:val="7A685152"/>
    <w:lvl w:ilvl="0" w:tplc="2E04B042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BB"/>
    <w:rsid w:val="0001652C"/>
    <w:rsid w:val="000E6BB5"/>
    <w:rsid w:val="000F4473"/>
    <w:rsid w:val="00127E91"/>
    <w:rsid w:val="00217A7C"/>
    <w:rsid w:val="00246998"/>
    <w:rsid w:val="002C40C8"/>
    <w:rsid w:val="002E47BD"/>
    <w:rsid w:val="00332704"/>
    <w:rsid w:val="003904D7"/>
    <w:rsid w:val="00411D05"/>
    <w:rsid w:val="004414F5"/>
    <w:rsid w:val="0044447C"/>
    <w:rsid w:val="0047565F"/>
    <w:rsid w:val="004871AF"/>
    <w:rsid w:val="004C1613"/>
    <w:rsid w:val="004D41CF"/>
    <w:rsid w:val="005554BB"/>
    <w:rsid w:val="00643376"/>
    <w:rsid w:val="00672D89"/>
    <w:rsid w:val="00681C7C"/>
    <w:rsid w:val="00695AF1"/>
    <w:rsid w:val="006A4D63"/>
    <w:rsid w:val="006C1ECB"/>
    <w:rsid w:val="006E4F8F"/>
    <w:rsid w:val="00844A00"/>
    <w:rsid w:val="008600B4"/>
    <w:rsid w:val="008B3000"/>
    <w:rsid w:val="008B48CC"/>
    <w:rsid w:val="008B5D0E"/>
    <w:rsid w:val="00934E0C"/>
    <w:rsid w:val="00945B4F"/>
    <w:rsid w:val="009B401C"/>
    <w:rsid w:val="009B586A"/>
    <w:rsid w:val="009D33B2"/>
    <w:rsid w:val="00A17EC7"/>
    <w:rsid w:val="00A3270F"/>
    <w:rsid w:val="00A35026"/>
    <w:rsid w:val="00A468E6"/>
    <w:rsid w:val="00A7564B"/>
    <w:rsid w:val="00AB08DA"/>
    <w:rsid w:val="00AE0239"/>
    <w:rsid w:val="00AF2573"/>
    <w:rsid w:val="00B339E4"/>
    <w:rsid w:val="00B559C8"/>
    <w:rsid w:val="00B92B17"/>
    <w:rsid w:val="00C16178"/>
    <w:rsid w:val="00C2058C"/>
    <w:rsid w:val="00C42020"/>
    <w:rsid w:val="00C53180"/>
    <w:rsid w:val="00C93E4C"/>
    <w:rsid w:val="00CA3558"/>
    <w:rsid w:val="00CD03D8"/>
    <w:rsid w:val="00CF2C7A"/>
    <w:rsid w:val="00D05670"/>
    <w:rsid w:val="00D916A3"/>
    <w:rsid w:val="00DB34C1"/>
    <w:rsid w:val="00DC4CF2"/>
    <w:rsid w:val="00EC5508"/>
    <w:rsid w:val="00F2261B"/>
    <w:rsid w:val="00F45B77"/>
    <w:rsid w:val="00F53E64"/>
    <w:rsid w:val="00F67DC6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74CEE-1525-4128-A2AB-15CFE90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54BB"/>
    <w:rPr>
      <w:b/>
      <w:bCs/>
    </w:rPr>
  </w:style>
  <w:style w:type="table" w:styleId="Tablaconcuadrcula">
    <w:name w:val="Table Grid"/>
    <w:basedOn w:val="Tablanormal"/>
    <w:uiPriority w:val="59"/>
    <w:rsid w:val="0084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16178"/>
    <w:rPr>
      <w:i/>
      <w:iCs/>
    </w:rPr>
  </w:style>
  <w:style w:type="paragraph" w:customStyle="1" w:styleId="figcaption">
    <w:name w:val="figcaption"/>
    <w:basedOn w:val="Normal"/>
    <w:rsid w:val="0093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ma">
    <w:name w:val="firma"/>
    <w:basedOn w:val="Fuentedeprrafopredeter"/>
    <w:rsid w:val="00934E0C"/>
  </w:style>
  <w:style w:type="character" w:customStyle="1" w:styleId="boton">
    <w:name w:val="boton"/>
    <w:basedOn w:val="Fuentedeprrafopredeter"/>
    <w:rsid w:val="00934E0C"/>
  </w:style>
  <w:style w:type="character" w:styleId="Hipervnculo">
    <w:name w:val="Hyperlink"/>
    <w:basedOn w:val="Fuentedeprrafopredeter"/>
    <w:uiPriority w:val="99"/>
    <w:semiHidden/>
    <w:unhideWhenUsed/>
    <w:rsid w:val="00934E0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C7A"/>
    <w:pPr>
      <w:ind w:left="720"/>
      <w:contextualSpacing/>
    </w:pPr>
  </w:style>
  <w:style w:type="character" w:customStyle="1" w:styleId="b">
    <w:name w:val="b"/>
    <w:basedOn w:val="Fuentedeprrafopredeter"/>
    <w:rsid w:val="008600B4"/>
  </w:style>
  <w:style w:type="paragraph" w:styleId="Encabezado">
    <w:name w:val="header"/>
    <w:basedOn w:val="Normal"/>
    <w:link w:val="EncabezadoC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7BD"/>
  </w:style>
  <w:style w:type="paragraph" w:styleId="Piedepgina">
    <w:name w:val="footer"/>
    <w:basedOn w:val="Normal"/>
    <w:link w:val="PiedepginaC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7BD"/>
  </w:style>
  <w:style w:type="paragraph" w:customStyle="1" w:styleId="Default">
    <w:name w:val="Default"/>
    <w:rsid w:val="00D05670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842">
          <w:marLeft w:val="0"/>
          <w:marRight w:val="0"/>
          <w:marTop w:val="0"/>
          <w:marBottom w:val="0"/>
          <w:divBdr>
            <w:top w:val="single" w:sz="12" w:space="0" w:color="8B2346"/>
            <w:left w:val="single" w:sz="12" w:space="0" w:color="8B2346"/>
            <w:bottom w:val="single" w:sz="12" w:space="0" w:color="8B2346"/>
            <w:right w:val="single" w:sz="12" w:space="0" w:color="8B2346"/>
          </w:divBdr>
          <w:divsChild>
            <w:div w:id="6047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647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3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5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3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82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2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5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3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4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ais.com/tag/alzheimer/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pais.com/tag/obesidad/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Sara Perea Domínguez</cp:lastModifiedBy>
  <cp:revision>2</cp:revision>
  <cp:lastPrinted>2015-09-14T07:24:00Z</cp:lastPrinted>
  <dcterms:created xsi:type="dcterms:W3CDTF">2015-09-22T12:19:00Z</dcterms:created>
  <dcterms:modified xsi:type="dcterms:W3CDTF">2015-09-22T12:19:00Z</dcterms:modified>
</cp:coreProperties>
</file>